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St Joseph’s Catholic Academy</w:t>
      </w:r>
    </w:p>
    <w:p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May 2023 Y10/Y12 Exams Timetable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292"/>
        <w:gridCol w:w="3953"/>
        <w:gridCol w:w="1000"/>
        <w:gridCol w:w="3820"/>
        <w:gridCol w:w="1134"/>
      </w:tblGrid>
      <w:tr>
        <w:tc>
          <w:tcPr>
            <w:tcW w:w="1292" w:type="dxa"/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9am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1pm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Duration</w:t>
            </w: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Friday 28 April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>Y12 BTEC L3 Sport (Fitness Training &amp; Prog Part A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  <w:t xml:space="preserve">)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u w:val="single"/>
                <w:lang w:val="en-US"/>
              </w:rPr>
              <w:t>Room A101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BFBFBF" w:themeFill="background1" w:themeFillShade="BF"/>
          </w:tcPr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Tuesday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2 May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English Language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English Language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Sociology P1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Fine Art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Photography</w:t>
            </w:r>
          </w:p>
          <w:p>
            <w:pPr>
              <w:pStyle w:val="NoSpacing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 xml:space="preserve">BTEC L3 Sport (Fitness Training &amp; Prog Part A)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u w:val="single"/>
                <w:lang w:val="en-US"/>
              </w:rPr>
              <w:t>Room A101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All Day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All Day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Y10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Y12 Law 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Applied Science (Biology &amp; Chemistry)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20m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Wednesday  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3 May</w:t>
            </w:r>
          </w:p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Computer Science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DT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Biology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Computer Science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 30m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RE (Found. Catholic Theology)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Physics P1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History (Tudors)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Y12 Biology Clash x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1hr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1h 30m</w:t>
            </w: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Thursday </w:t>
            </w:r>
          </w:p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4 May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>BTEC L3 Sport (Fitness Training &amp; Prog Part B)</w:t>
            </w:r>
          </w:p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>BTEC L3 Applied Science (Science Investigation Skills Part A &amp; Part B) -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  <w:t>Y13</w:t>
            </w:r>
          </w:p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u w:val="single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  <w:lang w:val="en-US"/>
              </w:rPr>
              <w:t>Both - Room D102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 15m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Combined Science - Biology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Biology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Chemistry P1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  <w:tr>
        <w:trPr>
          <w:trHeight w:val="199"/>
        </w:trP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Friday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5 May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English Literature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Geography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Politics (UK)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Geography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Physics P2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Sociology P2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History (Russia)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</w:tc>
      </w:tr>
      <w:tr>
        <w:trPr>
          <w:trHeight w:val="199"/>
        </w:trPr>
        <w:tc>
          <w:tcPr>
            <w:tcW w:w="1292" w:type="dxa"/>
            <w:shd w:val="clear" w:color="auto" w:fill="A6A6A6" w:themeFill="background1" w:themeFillShade="A6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6A6A6" w:themeFill="background1" w:themeFillShade="A6"/>
          </w:tcPr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6A6A6" w:themeFill="background1" w:themeFillShade="A6"/>
          </w:tcPr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Tuesday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9</w:t>
            </w:r>
            <w:r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May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Combined Science - Chemistry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Y10 Chemistry 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English Literature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Engineering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Y12 Further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P1</w:t>
            </w:r>
          </w:p>
          <w:p>
            <w:pPr>
              <w:pStyle w:val="NoSpacing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 xml:space="preserve">BTEC L3 Engineering (Product Design Part A) -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lang w:val="en-US"/>
              </w:rPr>
              <w:t xml:space="preserve">Y13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u w:val="single"/>
                <w:lang w:val="en-US"/>
              </w:rPr>
              <w:t>Room A035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3hrs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Engineering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Music</w:t>
            </w:r>
          </w:p>
          <w:p>
            <w:pPr>
              <w:pStyle w:val="NoSpacing"/>
              <w:tabs>
                <w:tab w:val="left" w:pos="225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Psychology P1</w:t>
            </w:r>
          </w:p>
          <w:p>
            <w:pPr>
              <w:pStyle w:val="NoSpacing"/>
              <w:tabs>
                <w:tab w:val="left" w:pos="2250"/>
              </w:tabs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French Listening &amp; Reading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Wednesday 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10 May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Mandarin, Listening, Reading &amp; Writing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French Reading/Writing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Religious Studies (Philosophy &amp; Religious Ethics)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1 x Y10 clash Engineering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1h 15m</w:t>
            </w:r>
          </w:p>
          <w:p>
            <w:pPr>
              <w:pStyle w:val="NoSpacing"/>
              <w:rPr>
                <w:rFonts w:cstheme="minorHAnsi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History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Y12 Spanish (Listening &amp; Reading)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Y12 Further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Maths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P2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1 x Y10 Clash French Reading/Writing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1hr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30m</w:t>
            </w:r>
          </w:p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i/>
                <w:sz w:val="20"/>
                <w:szCs w:val="20"/>
                <w:lang w:val="en-US"/>
              </w:rPr>
              <w:t>1h 35m</w:t>
            </w: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Thursday</w:t>
            </w:r>
          </w:p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11 May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Combined Science – Physics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Physics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Y12 </w:t>
            </w:r>
            <w:proofErr w:type="spellStart"/>
            <w:r>
              <w:rPr>
                <w:rFonts w:cstheme="minorHAnsi"/>
                <w:b/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10m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1h 45m</w:t>
            </w:r>
          </w:p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i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 xml:space="preserve">BTEC L3 Business (Developing a Marketing Campaign) Part A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u w:val="single"/>
                <w:lang w:val="en-US"/>
              </w:rPr>
              <w:t>Room A101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2hrs</w:t>
            </w: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Friday </w:t>
            </w:r>
          </w:p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b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  <w:t xml:space="preserve">BTEC L3 Business (Developing a Marketing Campaign) Part B  </w:t>
            </w:r>
            <w:r>
              <w:rPr>
                <w:rFonts w:cstheme="minorHAnsi"/>
                <w:b/>
                <w:i/>
                <w:sz w:val="20"/>
                <w:szCs w:val="20"/>
                <w:highlight w:val="cyan"/>
                <w:u w:val="single"/>
                <w:lang w:val="en-US"/>
              </w:rPr>
              <w:t>Room A101</w:t>
            </w:r>
          </w:p>
          <w:p>
            <w:pPr>
              <w:pStyle w:val="NoSpacing"/>
              <w:rPr>
                <w:rFonts w:cstheme="minorHAnsi"/>
                <w:i/>
                <w:sz w:val="20"/>
                <w:szCs w:val="20"/>
                <w:highlight w:val="cyan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Y10/Y12 Catch up session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3hrs</w:t>
            </w: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cstheme="minorHAnsi"/>
                <w:i/>
                <w:sz w:val="20"/>
                <w:szCs w:val="20"/>
                <w:lang w:val="en-US"/>
              </w:rPr>
              <w:t>Y10/Y12 Catch up session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  <w:p>
            <w:pPr>
              <w:pStyle w:val="NoSpacing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953" w:type="dxa"/>
            <w:tcBorders>
              <w:right w:val="nil"/>
            </w:tcBorders>
            <w:shd w:val="clear" w:color="auto" w:fill="BFBFBF" w:themeFill="background1" w:themeFillShade="BF"/>
          </w:tcPr>
          <w:p>
            <w:pPr>
              <w:pStyle w:val="NoSpacing"/>
              <w:rPr>
                <w:rFonts w:cstheme="minorHAnsi"/>
                <w:sz w:val="20"/>
                <w:szCs w:val="20"/>
                <w:highlight w:val="cyan"/>
                <w:lang w:val="en-U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NoSpacing"/>
              <w:rPr>
                <w:rFonts w:cstheme="minorHAnsi"/>
                <w:b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>
        <w:tc>
          <w:tcPr>
            <w:tcW w:w="1292" w:type="dxa"/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Tue 16 May</w:t>
            </w:r>
          </w:p>
        </w:tc>
        <w:tc>
          <w:tcPr>
            <w:tcW w:w="3953" w:type="dxa"/>
            <w:tcBorders>
              <w:right w:val="nil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Y10 Art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rPr>
                <w:rFonts w:cstheme="minorHAnsi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All day</w:t>
            </w:r>
          </w:p>
        </w:tc>
        <w:tc>
          <w:tcPr>
            <w:tcW w:w="38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NoSpacing"/>
              <w:jc w:val="center"/>
              <w:rPr>
                <w:rFonts w:cstheme="minorHAnsi"/>
                <w:b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</w:tbl>
    <w:p>
      <w:pPr>
        <w:jc w:val="center"/>
        <w:rPr>
          <w:b/>
          <w:i/>
          <w:sz w:val="20"/>
          <w:szCs w:val="20"/>
          <w:highlight w:val="yellow"/>
        </w:rPr>
      </w:pPr>
      <w:r>
        <w:rPr>
          <w:b/>
          <w:i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177165</wp:posOffset>
                </wp:positionV>
                <wp:extent cx="327660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All exams will take place in the sports hall (unless specified otherwise).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Students with exam access arrangements will be in Room D102  (unless informed otherwise for specific exam)s.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6pt;margin-top:13.95pt;width:258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+UIQIAACM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All exams will take place in the sports hall (unless specified otherwise).</w:t>
                      </w:r>
                    </w:p>
                    <w:p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lang w:val="en-US"/>
                        </w:rPr>
                        <w:t>Students with exam access arrangements will be in Room D102  (unless informed otherwise for specific exam)s.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177165</wp:posOffset>
                </wp:positionV>
                <wp:extent cx="2805430" cy="9296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43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>Y11 EXTERNAL MFL Speaking exams will take place 5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– 12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May 2023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br/>
                              <w:t>GCE Fine Art exam: 3,4, 5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May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br/>
                              <w:t>GCE Photography exam: 10, 11, 12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highlight w:val="yellow"/>
                              </w:rPr>
                              <w:t xml:space="preserve"> May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0.4pt;margin-top:13.95pt;width:220.9pt;height:7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z2FIA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" stroked="f">
                <v:textbox>
                  <w:txbxContent>
                    <w:p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>Y11 EXTERNAL MFL Speaking exams will take place 5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– 12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May 2023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br/>
                        <w:t>GCE Fine Art exam: 3,4, 5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May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br/>
                        <w:t>GCE Photography exam: 10, 11, 12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0"/>
                          <w:szCs w:val="20"/>
                          <w:highlight w:val="yellow"/>
                        </w:rPr>
                        <w:t xml:space="preserve"> May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lang w:val="en-US"/>
      </w:rPr>
    </w:pPr>
    <w:r>
      <w:rPr>
        <w:lang w:val="en-US"/>
      </w:rPr>
      <w:t>V5.0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rPr>
        <w:b/>
        <w:i/>
        <w:sz w:val="32"/>
        <w:szCs w:val="32"/>
        <w:u w:val="single"/>
      </w:rPr>
    </w:pPr>
    <w:r>
      <w:rPr>
        <w:b/>
        <w:i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-173355</wp:posOffset>
          </wp:positionV>
          <wp:extent cx="1139344" cy="107632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44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05A77-E29B-4825-8F91-DD1BF683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Stewart</dc:creator>
  <cp:keywords/>
  <dc:description/>
  <cp:lastModifiedBy>G Stewart</cp:lastModifiedBy>
  <cp:revision>8</cp:revision>
  <cp:lastPrinted>2022-03-15T12:03:00Z</cp:lastPrinted>
  <dcterms:created xsi:type="dcterms:W3CDTF">2023-04-21T12:00:00Z</dcterms:created>
  <dcterms:modified xsi:type="dcterms:W3CDTF">2023-04-21T12:13:00Z</dcterms:modified>
</cp:coreProperties>
</file>