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0" w:firstLine="0"/>
        <w:jc w:val="both"/>
        <w:rPr/>
      </w:pPr>
      <w:r w:rsidDel="00000000" w:rsidR="00000000" w:rsidRPr="00000000">
        <w:rPr>
          <w:rtl w:val="0"/>
        </w:rPr>
        <w:t xml:space="preserve">20th October </w:t>
      </w:r>
      <w:r w:rsidDel="00000000" w:rsidR="00000000" w:rsidRPr="00000000">
        <w:rPr>
          <w:rtl w:val="0"/>
        </w:rPr>
        <w:t xml:space="preserve">2022</w:t>
      </w:r>
    </w:p>
    <w:p w:rsidR="00000000" w:rsidDel="00000000" w:rsidP="00000000" w:rsidRDefault="00000000" w:rsidRPr="00000000" w14:paraId="00000002">
      <w:pPr>
        <w:spacing w:after="0" w:line="259" w:lineRule="auto"/>
        <w:ind w:left="0" w:firstLine="0"/>
        <w:jc w:val="both"/>
        <w:rPr/>
      </w:pPr>
      <w:r w:rsidDel="00000000" w:rsidR="00000000" w:rsidRPr="00000000">
        <w:rPr>
          <w:rtl w:val="0"/>
        </w:rPr>
      </w:r>
    </w:p>
    <w:p w:rsidR="00000000" w:rsidDel="00000000" w:rsidP="00000000" w:rsidRDefault="00000000" w:rsidRPr="00000000" w14:paraId="00000003">
      <w:pPr>
        <w:spacing w:after="0" w:line="259" w:lineRule="auto"/>
        <w:ind w:left="0" w:firstLine="0"/>
        <w:jc w:val="both"/>
        <w:rPr/>
      </w:pPr>
      <w:r w:rsidDel="00000000" w:rsidR="00000000" w:rsidRPr="00000000">
        <w:rPr>
          <w:rtl w:val="0"/>
        </w:rPr>
        <w:t xml:space="preserve">Dear Parents/Carers,</w:t>
      </w:r>
    </w:p>
    <w:p w:rsidR="00000000" w:rsidDel="00000000" w:rsidP="00000000" w:rsidRDefault="00000000" w:rsidRPr="00000000" w14:paraId="00000004">
      <w:pPr>
        <w:spacing w:after="0" w:line="259" w:lineRule="auto"/>
        <w:ind w:left="0" w:firstLine="0"/>
        <w:jc w:val="both"/>
        <w:rPr/>
      </w:pPr>
      <w:r w:rsidDel="00000000" w:rsidR="00000000" w:rsidRPr="00000000">
        <w:rPr>
          <w:rtl w:val="0"/>
        </w:rPr>
      </w:r>
    </w:p>
    <w:p w:rsidR="00000000" w:rsidDel="00000000" w:rsidP="00000000" w:rsidRDefault="00000000" w:rsidRPr="00000000" w14:paraId="00000005">
      <w:pPr>
        <w:spacing w:after="0" w:line="259" w:lineRule="auto"/>
        <w:ind w:left="0" w:firstLine="0"/>
        <w:jc w:val="both"/>
        <w:rPr/>
      </w:pPr>
      <w:r w:rsidDel="00000000" w:rsidR="00000000" w:rsidRPr="00000000">
        <w:rPr>
          <w:rtl w:val="0"/>
        </w:rPr>
        <w:t xml:space="preserve">We are currently organising the Year 11 Leavers’ Prom, a celebratory event for our Year 11 pupils to mark the end of their five years of education at St. Joseph’s Catholic Academy. The preparations are well underway to ensure that this special occasion is one that our pupils will cherish and remember - a fitting reward for the hard work and rigorous revision that is expected of them throughout the coming months in the build up to the summer exams. </w:t>
      </w:r>
    </w:p>
    <w:p w:rsidR="00000000" w:rsidDel="00000000" w:rsidP="00000000" w:rsidRDefault="00000000" w:rsidRPr="00000000" w14:paraId="00000006">
      <w:pPr>
        <w:spacing w:after="0" w:line="259" w:lineRule="auto"/>
        <w:ind w:left="0" w:firstLine="0"/>
        <w:jc w:val="both"/>
        <w:rPr/>
      </w:pPr>
      <w:r w:rsidDel="00000000" w:rsidR="00000000" w:rsidRPr="00000000">
        <w:rPr>
          <w:rtl w:val="0"/>
        </w:rPr>
      </w:r>
    </w:p>
    <w:p w:rsidR="00000000" w:rsidDel="00000000" w:rsidP="00000000" w:rsidRDefault="00000000" w:rsidRPr="00000000" w14:paraId="00000007">
      <w:pPr>
        <w:spacing w:after="0" w:line="259" w:lineRule="auto"/>
        <w:ind w:left="0" w:firstLine="0"/>
        <w:jc w:val="both"/>
        <w:rPr/>
      </w:pPr>
      <w:r w:rsidDel="00000000" w:rsidR="00000000" w:rsidRPr="00000000">
        <w:rPr>
          <w:rtl w:val="0"/>
        </w:rPr>
        <w:t xml:space="preserve">The Leavers’ Prom details are:</w:t>
      </w:r>
    </w:p>
    <w:p w:rsidR="00000000" w:rsidDel="00000000" w:rsidP="00000000" w:rsidRDefault="00000000" w:rsidRPr="00000000" w14:paraId="00000008">
      <w:pPr>
        <w:spacing w:after="0" w:line="259" w:lineRule="auto"/>
        <w:ind w:left="0" w:firstLine="0"/>
        <w:jc w:val="both"/>
        <w:rPr/>
      </w:pPr>
      <w:r w:rsidDel="00000000" w:rsidR="00000000" w:rsidRPr="00000000">
        <w:rPr>
          <w:rtl w:val="0"/>
        </w:rPr>
      </w:r>
    </w:p>
    <w:p w:rsidR="00000000" w:rsidDel="00000000" w:rsidP="00000000" w:rsidRDefault="00000000" w:rsidRPr="00000000" w14:paraId="00000009">
      <w:pPr>
        <w:spacing w:after="0" w:line="259" w:lineRule="auto"/>
        <w:ind w:left="0" w:firstLine="0"/>
        <w:jc w:val="both"/>
        <w:rPr/>
      </w:pPr>
      <w:r w:rsidDel="00000000" w:rsidR="00000000" w:rsidRPr="00000000">
        <w:rPr>
          <w:rtl w:val="0"/>
        </w:rPr>
        <w:t xml:space="preserve">Date/location: Monday 26th June 2022 at Beamish Hall, Beamish, Co Durham.  </w:t>
      </w:r>
    </w:p>
    <w:p w:rsidR="00000000" w:rsidDel="00000000" w:rsidP="00000000" w:rsidRDefault="00000000" w:rsidRPr="00000000" w14:paraId="0000000A">
      <w:pPr>
        <w:spacing w:after="0" w:line="259" w:lineRule="auto"/>
        <w:ind w:left="0" w:firstLine="0"/>
        <w:jc w:val="both"/>
        <w:rPr/>
      </w:pPr>
      <w:r w:rsidDel="00000000" w:rsidR="00000000" w:rsidRPr="00000000">
        <w:rPr>
          <w:rtl w:val="0"/>
        </w:rPr>
        <w:t xml:space="preserve">Timings: Arrivals between 6:30pm and 7pm; seated for 3 course meal 7:45pm; carriages home by 11pm.</w:t>
      </w:r>
    </w:p>
    <w:p w:rsidR="00000000" w:rsidDel="00000000" w:rsidP="00000000" w:rsidRDefault="00000000" w:rsidRPr="00000000" w14:paraId="0000000B">
      <w:pPr>
        <w:spacing w:after="0" w:line="259" w:lineRule="auto"/>
        <w:ind w:left="0" w:firstLine="0"/>
        <w:jc w:val="both"/>
        <w:rPr/>
      </w:pPr>
      <w:r w:rsidDel="00000000" w:rsidR="00000000" w:rsidRPr="00000000">
        <w:rPr>
          <w:rtl w:val="0"/>
        </w:rPr>
        <w:t xml:space="preserve">Ticket cost: £40 paid on ParentPay (this </w:t>
      </w:r>
      <w:r w:rsidDel="00000000" w:rsidR="00000000" w:rsidRPr="00000000">
        <w:rPr>
          <w:i w:val="1"/>
          <w:rtl w:val="0"/>
        </w:rPr>
        <w:t xml:space="preserve">can be paid in instalments, and final payment is not due until after Easter</w:t>
      </w:r>
      <w:r w:rsidDel="00000000" w:rsidR="00000000" w:rsidRPr="00000000">
        <w:rPr>
          <w:rtl w:val="0"/>
        </w:rPr>
        <w:t xml:space="preserve">).</w:t>
      </w:r>
    </w:p>
    <w:p w:rsidR="00000000" w:rsidDel="00000000" w:rsidP="00000000" w:rsidRDefault="00000000" w:rsidRPr="00000000" w14:paraId="0000000C">
      <w:pPr>
        <w:spacing w:after="0" w:line="259" w:lineRule="auto"/>
        <w:ind w:left="0" w:firstLine="0"/>
        <w:jc w:val="both"/>
        <w:rPr/>
      </w:pPr>
      <w:r w:rsidDel="00000000" w:rsidR="00000000" w:rsidRPr="00000000">
        <w:rPr>
          <w:rtl w:val="0"/>
        </w:rPr>
        <w:t xml:space="preserve">Dress Code: Black Tie.</w:t>
      </w:r>
    </w:p>
    <w:p w:rsidR="00000000" w:rsidDel="00000000" w:rsidP="00000000" w:rsidRDefault="00000000" w:rsidRPr="00000000" w14:paraId="0000000D">
      <w:pPr>
        <w:spacing w:after="0" w:line="259" w:lineRule="auto"/>
        <w:ind w:left="0" w:firstLine="0"/>
        <w:jc w:val="both"/>
        <w:rPr/>
      </w:pPr>
      <w:r w:rsidDel="00000000" w:rsidR="00000000" w:rsidRPr="00000000">
        <w:rPr>
          <w:rtl w:val="0"/>
        </w:rPr>
      </w:r>
    </w:p>
    <w:p w:rsidR="00000000" w:rsidDel="00000000" w:rsidP="00000000" w:rsidRDefault="00000000" w:rsidRPr="00000000" w14:paraId="0000000E">
      <w:pPr>
        <w:spacing w:after="0" w:line="259" w:lineRule="auto"/>
        <w:ind w:left="0" w:firstLine="0"/>
        <w:jc w:val="both"/>
        <w:rPr/>
      </w:pPr>
      <w:r w:rsidDel="00000000" w:rsidR="00000000" w:rsidRPr="00000000">
        <w:rPr>
          <w:rtl w:val="0"/>
        </w:rPr>
        <w:t xml:space="preserve">Today, pupils in Year 11 have had the criteria they must meet in order to receive a Prom Passport - the invite to our Leavers’ Prom - shared with them. Every pupil has a fresh start from today - a clean slate that means all pupils at this point are welcomed to attend Prom.</w:t>
      </w:r>
    </w:p>
    <w:p w:rsidR="00000000" w:rsidDel="00000000" w:rsidP="00000000" w:rsidRDefault="00000000" w:rsidRPr="00000000" w14:paraId="0000000F">
      <w:pPr>
        <w:spacing w:after="0" w:line="259" w:lineRule="auto"/>
        <w:ind w:left="0" w:firstLine="0"/>
        <w:jc w:val="both"/>
        <w:rPr/>
      </w:pPr>
      <w:r w:rsidDel="00000000" w:rsidR="00000000" w:rsidRPr="00000000">
        <w:rPr>
          <w:rtl w:val="0"/>
        </w:rPr>
      </w:r>
    </w:p>
    <w:p w:rsidR="00000000" w:rsidDel="00000000" w:rsidP="00000000" w:rsidRDefault="00000000" w:rsidRPr="00000000" w14:paraId="00000010">
      <w:pPr>
        <w:spacing w:after="0" w:line="259" w:lineRule="auto"/>
        <w:ind w:left="0" w:firstLine="0"/>
        <w:jc w:val="both"/>
        <w:rPr/>
      </w:pPr>
      <w:r w:rsidDel="00000000" w:rsidR="00000000" w:rsidRPr="00000000">
        <w:rPr>
          <w:rtl w:val="0"/>
        </w:rPr>
        <w:t xml:space="preserve">The criteria for pupils to receive their Prom Passport are (from now until the end of the final summer exam):</w:t>
      </w:r>
    </w:p>
    <w:p w:rsidR="00000000" w:rsidDel="00000000" w:rsidP="00000000" w:rsidRDefault="00000000" w:rsidRPr="00000000" w14:paraId="00000011">
      <w:pPr>
        <w:spacing w:after="0" w:line="259" w:lineRule="auto"/>
        <w:ind w:left="0" w:firstLine="0"/>
        <w:jc w:val="both"/>
        <w:rPr/>
      </w:pP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306" w:hanging="360"/>
        <w:jc w:val="both"/>
        <w:rPr/>
      </w:pPr>
      <w:r w:rsidDel="00000000" w:rsidR="00000000" w:rsidRPr="00000000">
        <w:rPr>
          <w:rtl w:val="0"/>
        </w:rPr>
        <w:t xml:space="preserve">good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attendance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306"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positive conduct score (from the credit/debit total recorded on SIMs).</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306"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fixed term </w:t>
      </w:r>
      <w:r w:rsidDel="00000000" w:rsidR="00000000" w:rsidRPr="00000000">
        <w:rPr>
          <w:rtl w:val="0"/>
        </w:rPr>
        <w:t xml:space="preserve">suspensions or significant behaviour incidents.</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306"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attendance at STEP</w:t>
      </w:r>
      <w:r w:rsidDel="00000000" w:rsidR="00000000" w:rsidRPr="00000000">
        <w:rPr>
          <w:rtl w:val="0"/>
        </w:rPr>
        <w:t xml:space="preserve"> sessions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306" w:hanging="36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w:t>
      </w:r>
      <w:r w:rsidDel="00000000" w:rsidR="00000000" w:rsidRPr="00000000">
        <w:rPr>
          <w:rtl w:val="0"/>
        </w:rPr>
        <w:t xml:space="preserve">perfect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standard of behaviour during the coming </w:t>
      </w:r>
      <w:r w:rsidDel="00000000" w:rsidR="00000000" w:rsidRPr="00000000">
        <w:rPr>
          <w:rtl w:val="0"/>
        </w:rPr>
        <w:t xml:space="preserv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ock examinations and external exams.</w:t>
      </w:r>
      <w:r w:rsidDel="00000000" w:rsidR="00000000" w:rsidRPr="00000000">
        <w:rPr>
          <w:rtl w:val="0"/>
        </w:rPr>
      </w:r>
    </w:p>
    <w:p w:rsidR="00000000" w:rsidDel="00000000" w:rsidP="00000000" w:rsidRDefault="00000000" w:rsidRPr="00000000" w14:paraId="00000017">
      <w:pPr>
        <w:spacing w:after="0" w:line="259" w:lineRule="auto"/>
        <w:ind w:left="0" w:firstLine="0"/>
        <w:jc w:val="both"/>
        <w:rPr/>
      </w:pPr>
      <w:r w:rsidDel="00000000" w:rsidR="00000000" w:rsidRPr="00000000">
        <w:rPr>
          <w:rtl w:val="0"/>
        </w:rPr>
      </w:r>
    </w:p>
    <w:p w:rsidR="00000000" w:rsidDel="00000000" w:rsidP="00000000" w:rsidRDefault="00000000" w:rsidRPr="00000000" w14:paraId="00000018">
      <w:pPr>
        <w:spacing w:after="0" w:line="259" w:lineRule="auto"/>
        <w:ind w:left="0" w:firstLine="0"/>
        <w:jc w:val="both"/>
        <w:rPr/>
      </w:pPr>
      <w:r w:rsidDel="00000000" w:rsidR="00000000" w:rsidRPr="00000000">
        <w:rPr>
          <w:rtl w:val="0"/>
        </w:rPr>
        <w:t xml:space="preserve">We will review pupils’ progress weekly with tutors in PSHE, so that your child will know if they aren’t on track to achieve their Prom Passport. This also means that you will be aware of whether your child is on track as the credit/debit information will be in their planner. Please note that your child’s total from the start of the year will be different to the Prom Passport total, as this is a clean slate for all of our students. Only credits and debits from the 31st of October will count towards Prom. Please do ask your child about their progress toward the Prom Passport, and please support us as much as possible by reinforcing the importance of good attendance and behaviour in these crucial months before the summer exams.</w:t>
      </w:r>
    </w:p>
    <w:p w:rsidR="00000000" w:rsidDel="00000000" w:rsidP="00000000" w:rsidRDefault="00000000" w:rsidRPr="00000000" w14:paraId="00000019">
      <w:pPr>
        <w:spacing w:after="0" w:line="259" w:lineRule="auto"/>
        <w:ind w:left="0" w:firstLine="0"/>
        <w:jc w:val="both"/>
        <w:rPr/>
      </w:pPr>
      <w:r w:rsidDel="00000000" w:rsidR="00000000" w:rsidRPr="00000000">
        <w:rPr>
          <w:rtl w:val="0"/>
        </w:rPr>
      </w:r>
    </w:p>
    <w:p w:rsidR="00000000" w:rsidDel="00000000" w:rsidP="00000000" w:rsidRDefault="00000000" w:rsidRPr="00000000" w14:paraId="0000001A">
      <w:pPr>
        <w:spacing w:after="0" w:line="259" w:lineRule="auto"/>
        <w:ind w:left="0" w:firstLine="0"/>
        <w:jc w:val="both"/>
        <w:rPr/>
      </w:pPr>
      <w:bookmarkStart w:colFirst="0" w:colLast="0" w:name="_heading=h.30j0zll" w:id="0"/>
      <w:bookmarkEnd w:id="0"/>
      <w:r w:rsidDel="00000000" w:rsidR="00000000" w:rsidRPr="00000000">
        <w:rPr>
          <w:rtl w:val="0"/>
        </w:rPr>
        <w:t xml:space="preserve">All pupils are, of course, encouraged and welcome to attend the Leavers’ Prom; however, the Prom is a privilege that will unfortunately be revoked if your child does not meet the Prom Passport criteria (as outlined above) throughout the rest of this academic year. If your child is not allowed to attend Prom, any money you have paid will, of course, be refunded.</w:t>
      </w:r>
    </w:p>
    <w:p w:rsidR="00000000" w:rsidDel="00000000" w:rsidP="00000000" w:rsidRDefault="00000000" w:rsidRPr="00000000" w14:paraId="0000001B">
      <w:pPr>
        <w:spacing w:after="0" w:line="259" w:lineRule="auto"/>
        <w:ind w:left="0" w:firstLine="0"/>
        <w:jc w:val="both"/>
        <w:rPr/>
      </w:pPr>
      <w:r w:rsidDel="00000000" w:rsidR="00000000" w:rsidRPr="00000000">
        <w:rPr>
          <w:rtl w:val="0"/>
        </w:rPr>
      </w:r>
    </w:p>
    <w:p w:rsidR="00000000" w:rsidDel="00000000" w:rsidP="00000000" w:rsidRDefault="00000000" w:rsidRPr="00000000" w14:paraId="0000001C">
      <w:pPr>
        <w:spacing w:after="0" w:line="259" w:lineRule="auto"/>
        <w:ind w:left="0" w:firstLine="0"/>
        <w:jc w:val="both"/>
        <w:rPr/>
      </w:pPr>
      <w:r w:rsidDel="00000000" w:rsidR="00000000" w:rsidRPr="00000000">
        <w:rPr>
          <w:rtl w:val="0"/>
        </w:rPr>
        <w:t xml:space="preserve">We are all excited to share in this event with Year 11, and we hope your child will attend this final Year 11 celebration.</w:t>
      </w:r>
    </w:p>
    <w:p w:rsidR="00000000" w:rsidDel="00000000" w:rsidP="00000000" w:rsidRDefault="00000000" w:rsidRPr="00000000" w14:paraId="0000001D">
      <w:pPr>
        <w:spacing w:after="0" w:line="259" w:lineRule="auto"/>
        <w:ind w:left="0" w:firstLine="0"/>
        <w:jc w:val="both"/>
        <w:rPr/>
      </w:pPr>
      <w:r w:rsidDel="00000000" w:rsidR="00000000" w:rsidRPr="00000000">
        <w:rPr>
          <w:rtl w:val="0"/>
        </w:rPr>
      </w:r>
    </w:p>
    <w:p w:rsidR="00000000" w:rsidDel="00000000" w:rsidP="00000000" w:rsidRDefault="00000000" w:rsidRPr="00000000" w14:paraId="0000001E">
      <w:pPr>
        <w:spacing w:after="0" w:line="259" w:lineRule="auto"/>
        <w:ind w:left="0" w:firstLine="0"/>
        <w:jc w:val="both"/>
        <w:rPr>
          <w:i w:val="1"/>
        </w:rPr>
      </w:pPr>
      <w:r w:rsidDel="00000000" w:rsidR="00000000" w:rsidRPr="00000000">
        <w:rPr>
          <w:rtl w:val="0"/>
        </w:rPr>
        <w:t xml:space="preserve">Should you wish to discuss this further, please contact your child’s Head of House. </w:t>
      </w:r>
      <w:r w:rsidDel="00000000" w:rsidR="00000000" w:rsidRPr="00000000">
        <w:rPr>
          <w:i w:val="1"/>
          <w:rtl w:val="0"/>
        </w:rPr>
        <w:t xml:space="preserve">If you would like your child to participate, but you have concerns about payment, then please contact your child’s Head of House.</w:t>
      </w:r>
    </w:p>
    <w:p w:rsidR="00000000" w:rsidDel="00000000" w:rsidP="00000000" w:rsidRDefault="00000000" w:rsidRPr="00000000" w14:paraId="0000001F">
      <w:pPr>
        <w:spacing w:after="0" w:line="259" w:lineRule="auto"/>
        <w:ind w:left="0" w:firstLine="0"/>
        <w:jc w:val="both"/>
        <w:rPr/>
      </w:pPr>
      <w:r w:rsidDel="00000000" w:rsidR="00000000" w:rsidRPr="00000000">
        <w:rPr>
          <w:rtl w:val="0"/>
        </w:rPr>
        <w:t xml:space="preserve">  </w:t>
      </w:r>
    </w:p>
    <w:p w:rsidR="00000000" w:rsidDel="00000000" w:rsidP="00000000" w:rsidRDefault="00000000" w:rsidRPr="00000000" w14:paraId="00000020">
      <w:pPr>
        <w:spacing w:after="0" w:line="259" w:lineRule="auto"/>
        <w:ind w:left="0" w:firstLine="0"/>
        <w:jc w:val="both"/>
        <w:rPr/>
      </w:pPr>
      <w:r w:rsidDel="00000000" w:rsidR="00000000" w:rsidRPr="00000000">
        <w:rPr>
          <w:rtl w:val="0"/>
        </w:rPr>
      </w:r>
    </w:p>
    <w:p w:rsidR="00000000" w:rsidDel="00000000" w:rsidP="00000000" w:rsidRDefault="00000000" w:rsidRPr="00000000" w14:paraId="00000021">
      <w:pPr>
        <w:spacing w:after="0" w:line="259" w:lineRule="auto"/>
        <w:ind w:left="0" w:firstLine="0"/>
        <w:jc w:val="both"/>
        <w:rPr/>
      </w:pPr>
      <w:r w:rsidDel="00000000" w:rsidR="00000000" w:rsidRPr="00000000">
        <w:rPr>
          <w:rtl w:val="0"/>
        </w:rPr>
        <w:t xml:space="preserve">Yours faithfully,</w:t>
      </w:r>
    </w:p>
    <w:p w:rsidR="00000000" w:rsidDel="00000000" w:rsidP="00000000" w:rsidRDefault="00000000" w:rsidRPr="00000000" w14:paraId="00000022">
      <w:pPr>
        <w:spacing w:after="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23">
      <w:pPr>
        <w:spacing w:after="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24">
      <w:pPr>
        <w:spacing w:after="0" w:line="240" w:lineRule="auto"/>
        <w:ind w:left="0" w:right="0" w:firstLine="0"/>
        <w:jc w:val="both"/>
        <w:rPr>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136478</wp:posOffset>
            </wp:positionH>
            <wp:positionV relativeFrom="paragraph">
              <wp:posOffset>4284</wp:posOffset>
            </wp:positionV>
            <wp:extent cx="457200" cy="267553"/>
            <wp:effectExtent b="0" l="0" r="0" t="0"/>
            <wp:wrapNone/>
            <wp:docPr id="6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57200" cy="267553"/>
                    </a:xfrm>
                    <a:prstGeom prst="rect"/>
                    <a:ln/>
                  </pic:spPr>
                </pic:pic>
              </a:graphicData>
            </a:graphic>
          </wp:anchor>
        </w:drawing>
      </w:r>
    </w:p>
    <w:p w:rsidR="00000000" w:rsidDel="00000000" w:rsidP="00000000" w:rsidRDefault="00000000" w:rsidRPr="00000000" w14:paraId="00000025">
      <w:pPr>
        <w:spacing w:after="0" w:line="240" w:lineRule="auto"/>
        <w:ind w:left="0" w:right="0" w:firstLine="0"/>
        <w:jc w:val="both"/>
        <w:rPr>
          <w:sz w:val="20"/>
          <w:szCs w:val="20"/>
        </w:rPr>
      </w:pPr>
      <w:r w:rsidDel="00000000" w:rsidR="00000000" w:rsidRPr="00000000">
        <w:rPr>
          <w:rtl w:val="0"/>
        </w:rPr>
      </w:r>
    </w:p>
    <w:p w:rsidR="00000000" w:rsidDel="00000000" w:rsidP="00000000" w:rsidRDefault="00000000" w:rsidRPr="00000000" w14:paraId="00000026">
      <w:pPr>
        <w:spacing w:after="0" w:line="240" w:lineRule="auto"/>
        <w:ind w:left="0" w:right="0" w:firstLine="0"/>
        <w:jc w:val="both"/>
        <w:rPr>
          <w:sz w:val="20"/>
          <w:szCs w:val="20"/>
        </w:rPr>
      </w:pPr>
      <w:r w:rsidDel="00000000" w:rsidR="00000000" w:rsidRPr="00000000">
        <w:rPr>
          <w:sz w:val="20"/>
          <w:szCs w:val="20"/>
          <w:rtl w:val="0"/>
        </w:rPr>
        <w:t xml:space="preserve">Mr P Mitchell</w:t>
      </w:r>
    </w:p>
    <w:p w:rsidR="00000000" w:rsidDel="00000000" w:rsidP="00000000" w:rsidRDefault="00000000" w:rsidRPr="00000000" w14:paraId="00000027">
      <w:pPr>
        <w:spacing w:after="0" w:line="240" w:lineRule="auto"/>
        <w:ind w:left="0" w:right="0" w:firstLine="0"/>
        <w:jc w:val="both"/>
        <w:rPr/>
      </w:pPr>
      <w:r w:rsidDel="00000000" w:rsidR="00000000" w:rsidRPr="00000000">
        <w:rPr>
          <w:sz w:val="20"/>
          <w:szCs w:val="20"/>
          <w:rtl w:val="0"/>
        </w:rPr>
        <w:t xml:space="preserve">(Headteacher)</w:t>
      </w: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720" w:top="720" w:left="567" w:right="282"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513"/>
        <w:tab w:val="right" w:pos="9026"/>
      </w:tabs>
      <w:spacing w:after="0" w:line="240" w:lineRule="auto"/>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513"/>
        <w:tab w:val="right" w:pos="9026"/>
      </w:tabs>
      <w:spacing w:after="0" w:line="240" w:lineRule="auto"/>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after="0" w:line="259" w:lineRule="auto"/>
      <w:ind w:left="0" w:right="-3400" w:firstLine="0"/>
      <w:jc w:val="center"/>
      <w:rPr>
        <w:color w:val="0000ff"/>
        <w:sz w:val="24"/>
        <w:szCs w:val="24"/>
      </w:rPr>
    </w:pPr>
    <w:r w:rsidDel="00000000" w:rsidR="00000000" w:rsidRPr="00000000">
      <w:rPr>
        <w:rtl w:val="0"/>
      </w:rPr>
    </w:r>
  </w:p>
  <w:p w:rsidR="00000000" w:rsidDel="00000000" w:rsidP="00000000" w:rsidRDefault="00000000" w:rsidRPr="00000000" w14:paraId="00000036">
    <w:pPr>
      <w:ind w:right="142" w:hanging="294"/>
      <w:jc w:val="left"/>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-328929</wp:posOffset>
          </wp:positionH>
          <wp:positionV relativeFrom="paragraph">
            <wp:posOffset>496569</wp:posOffset>
          </wp:positionV>
          <wp:extent cx="2138680" cy="524510"/>
          <wp:effectExtent b="0" l="0" r="0" t="0"/>
          <wp:wrapSquare wrapText="bothSides" distB="0" distT="0" distL="114300" distR="114300"/>
          <wp:docPr id="6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138680" cy="52451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5040630</wp:posOffset>
          </wp:positionH>
          <wp:positionV relativeFrom="paragraph">
            <wp:posOffset>309880</wp:posOffset>
          </wp:positionV>
          <wp:extent cx="1104900" cy="742950"/>
          <wp:effectExtent b="0" l="0" r="0" t="0"/>
          <wp:wrapSquare wrapText="bothSides" distB="0" distT="0" distL="114300" distR="114300"/>
          <wp:docPr id="64"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1104900" cy="742950"/>
                  </a:xfrm>
                  <a:prstGeom prst="rect"/>
                  <a:ln/>
                </pic:spPr>
              </pic:pic>
            </a:graphicData>
          </a:graphic>
        </wp:anchor>
      </w:drawing>
    </w:r>
  </w:p>
  <w:p w:rsidR="00000000" w:rsidDel="00000000" w:rsidP="00000000" w:rsidRDefault="00000000" w:rsidRPr="00000000" w14:paraId="00000037">
    <w:pPr>
      <w:spacing w:after="0" w:line="259" w:lineRule="auto"/>
      <w:ind w:left="0" w:right="-3400" w:firstLine="0"/>
      <w:rPr>
        <w:color w:val="0000ff"/>
        <w:sz w:val="24"/>
        <w:szCs w:val="24"/>
      </w:rPr>
    </w:pPr>
    <w:r w:rsidDel="00000000" w:rsidR="00000000" w:rsidRPr="00000000">
      <w:rPr>
        <w:color w:val="0000ff"/>
        <w:sz w:val="24"/>
        <w:szCs w:val="24"/>
        <w:rtl w:val="0"/>
      </w:rPr>
      <w:t xml:space="preserve">             Caritas Christi Urget Nos</w:t>
    </w:r>
  </w:p>
  <w:p w:rsidR="00000000" w:rsidDel="00000000" w:rsidP="00000000" w:rsidRDefault="00000000" w:rsidRPr="00000000" w14:paraId="00000038">
    <w:pPr>
      <w:spacing w:after="0" w:line="259" w:lineRule="auto"/>
      <w:ind w:left="0" w:right="-3003" w:firstLine="0"/>
      <w:rPr/>
    </w:pPr>
    <w:r w:rsidDel="00000000" w:rsidR="00000000" w:rsidRPr="00000000">
      <w:rPr>
        <w:color w:val="0000ff"/>
        <w:sz w:val="24"/>
        <w:szCs w:val="24"/>
        <w:rtl w:val="0"/>
      </w:rPr>
      <w:t xml:space="preserve">         ‘The love of Christ spurs us on’</w:t>
    </w:r>
    <w:r w:rsidDel="00000000" w:rsidR="00000000" w:rsidRPr="00000000">
      <w:rPr>
        <w:rtl w:val="0"/>
      </w:rPr>
    </w:r>
  </w:p>
  <w:p w:rsidR="00000000" w:rsidDel="00000000" w:rsidP="00000000" w:rsidRDefault="00000000" w:rsidRPr="00000000" w14:paraId="00000039">
    <w:pPr>
      <w:spacing w:after="0" w:line="259" w:lineRule="auto"/>
      <w:ind w:left="3229" w:right="0"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513"/>
        <w:tab w:val="right" w:pos="9026"/>
        <w:tab w:val="left" w:pos="1319"/>
      </w:tabs>
      <w:spacing w:after="0" w:line="240" w:lineRule="auto"/>
      <w:rPr/>
    </w:pPr>
    <w:r w:rsidDel="00000000" w:rsidR="00000000" w:rsidRPr="00000000">
      <w:rPr>
        <w:rtl w:val="0"/>
      </w:rPr>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spacing w:after="0" w:line="240" w:lineRule="auto"/>
      <w:ind w:left="912" w:right="0" w:firstLine="0"/>
      <w:rPr/>
    </w:pPr>
    <w:r w:rsidDel="00000000" w:rsidR="00000000" w:rsidRPr="00000000">
      <w:rPr>
        <w:b w:val="1"/>
        <w:color w:val="0000ff"/>
        <w:sz w:val="40"/>
        <w:szCs w:val="40"/>
        <w:rtl w:val="0"/>
      </w:rPr>
      <w:t xml:space="preserve">St Joseph's Catholic Academy</w:t>
    </w:r>
    <w:r w:rsidDel="00000000" w:rsidR="00000000" w:rsidRPr="00000000">
      <w:rPr>
        <w:sz w:val="37"/>
        <w:szCs w:val="37"/>
        <w:vertAlign w:val="subscript"/>
        <w:rtl w:val="0"/>
      </w:rPr>
      <w:t xml:space="preserve"> </w:t>
    </w:r>
    <w:r w:rsidDel="00000000" w:rsidR="00000000" w:rsidRPr="00000000">
      <w:rPr>
        <w:rtl w:val="0"/>
      </w:rPr>
    </w:r>
  </w:p>
  <w:p w:rsidR="00000000" w:rsidDel="00000000" w:rsidP="00000000" w:rsidRDefault="00000000" w:rsidRPr="00000000" w14:paraId="00000029">
    <w:pPr>
      <w:spacing w:after="0" w:line="240" w:lineRule="auto"/>
      <w:ind w:left="444" w:right="0" w:firstLine="0"/>
      <w:rPr/>
    </w:pPr>
    <w:r w:rsidDel="00000000" w:rsidR="00000000" w:rsidRPr="00000000">
      <w:rPr>
        <w:color w:val="0000ff"/>
        <w:sz w:val="27"/>
        <w:szCs w:val="27"/>
        <w:rtl w:val="0"/>
      </w:rPr>
      <w:t xml:space="preserve">A Leading Edge Technology &amp; Applied Learning College</w:t>
    </w:r>
    <w:r w:rsidDel="00000000" w:rsidR="00000000" w:rsidRPr="00000000">
      <w:rPr>
        <w:sz w:val="24"/>
        <w:szCs w:val="24"/>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4918075</wp:posOffset>
          </wp:positionH>
          <wp:positionV relativeFrom="paragraph">
            <wp:posOffset>-620418</wp:posOffset>
          </wp:positionV>
          <wp:extent cx="1718946" cy="1476375"/>
          <wp:effectExtent b="0" l="0" r="0" t="0"/>
          <wp:wrapSquare wrapText="bothSides" distB="0" distT="0" distL="114300" distR="114300"/>
          <wp:docPr id="61"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1718946" cy="1476375"/>
                  </a:xfrm>
                  <a:prstGeom prst="rect"/>
                  <a:ln/>
                </pic:spPr>
              </pic:pic>
            </a:graphicData>
          </a:graphic>
        </wp:anchor>
      </w:drawing>
    </w:r>
  </w:p>
  <w:p w:rsidR="00000000" w:rsidDel="00000000" w:rsidP="00000000" w:rsidRDefault="00000000" w:rsidRPr="00000000" w14:paraId="0000002A">
    <w:pPr>
      <w:spacing w:after="0" w:line="240" w:lineRule="auto"/>
      <w:ind w:left="1729" w:right="-3481" w:firstLine="0"/>
      <w:rPr/>
    </w:pPr>
    <w:r w:rsidDel="00000000" w:rsidR="00000000" w:rsidRPr="00000000">
      <w:rPr>
        <w:color w:val="0000ff"/>
        <w:sz w:val="20"/>
        <w:szCs w:val="20"/>
        <w:rtl w:val="0"/>
      </w:rPr>
      <w:t xml:space="preserve">Mill Lane, Hebburn, Tyne and Wear, NE31 2ET</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B">
    <w:pPr>
      <w:spacing w:after="0" w:line="240" w:lineRule="auto"/>
      <w:ind w:left="2631" w:right="-3481" w:firstLine="0"/>
      <w:rPr/>
    </w:pPr>
    <w:r w:rsidDel="00000000" w:rsidR="00000000" w:rsidRPr="00000000">
      <w:rPr>
        <w:color w:val="0000ff"/>
        <w:sz w:val="20"/>
        <w:szCs w:val="20"/>
        <w:rtl w:val="0"/>
      </w:rPr>
      <w:t xml:space="preserve">Telephone: 0191 428 2700</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C">
    <w:pPr>
      <w:spacing w:after="0" w:line="240" w:lineRule="auto"/>
      <w:ind w:left="0" w:right="0"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D">
    <w:pPr>
      <w:tabs>
        <w:tab w:val="center" w:pos="5117"/>
      </w:tabs>
      <w:spacing w:after="0" w:line="240" w:lineRule="auto"/>
      <w:ind w:left="0" w:right="0" w:firstLine="0"/>
      <w:rPr/>
    </w:pPr>
    <w:r w:rsidDel="00000000" w:rsidR="00000000" w:rsidRPr="00000000">
      <w:rPr>
        <w:color w:val="0000ff"/>
        <w:sz w:val="18"/>
        <w:szCs w:val="18"/>
        <w:rtl w:val="0"/>
      </w:rPr>
      <w:t xml:space="preserve">Email: </w:t>
    </w:r>
    <w:hyperlink r:id="rId2">
      <w:r w:rsidDel="00000000" w:rsidR="00000000" w:rsidRPr="00000000">
        <w:rPr>
          <w:color w:val="0563c1"/>
          <w:sz w:val="18"/>
          <w:szCs w:val="18"/>
          <w:u w:val="single"/>
          <w:rtl w:val="0"/>
        </w:rPr>
        <w:t xml:space="preserve">Office@stjosephs.uk.net</w:t>
      </w:r>
    </w:hyperlink>
    <w:r w:rsidDel="00000000" w:rsidR="00000000" w:rsidRPr="00000000">
      <w:rPr>
        <w:color w:val="0000ff"/>
        <w:sz w:val="18"/>
        <w:szCs w:val="18"/>
        <w:rtl w:val="0"/>
      </w:rPr>
      <w:tab/>
    </w:r>
    <w:r w:rsidDel="00000000" w:rsidR="00000000" w:rsidRPr="00000000">
      <w:rPr>
        <w:b w:val="1"/>
        <w:color w:val="0000ff"/>
        <w:sz w:val="18"/>
        <w:szCs w:val="18"/>
        <w:rtl w:val="0"/>
      </w:rPr>
      <w:t xml:space="preserve">Headteacher: Mr P Mitchell</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E">
    <w:pPr>
      <w:tabs>
        <w:tab w:val="center" w:pos="2880"/>
        <w:tab w:val="center" w:pos="5044"/>
      </w:tabs>
      <w:spacing w:after="0" w:line="240" w:lineRule="auto"/>
      <w:ind w:left="0" w:right="-3481" w:firstLine="0"/>
      <w:rPr/>
    </w:pPr>
    <w:r w:rsidDel="00000000" w:rsidR="00000000" w:rsidRPr="00000000">
      <w:rPr>
        <w:color w:val="0000ff"/>
        <w:sz w:val="18"/>
        <w:szCs w:val="18"/>
        <w:rtl w:val="0"/>
      </w:rPr>
      <w:t xml:space="preserve">Web: www.stjosephs.uk.net </w:t>
      <w:tab/>
      <w:t xml:space="preserve"> </w:t>
      <w:tab/>
    </w:r>
    <w:r w:rsidDel="00000000" w:rsidR="00000000" w:rsidRPr="00000000">
      <w:rPr>
        <w:color w:val="0000ff"/>
        <w:sz w:val="20"/>
        <w:szCs w:val="20"/>
        <w:rtl w:val="0"/>
      </w:rPr>
      <w:t xml:space="preserve">Chair of Governors: Mrs G Kilgour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F">
    <w:pPr>
      <w:tabs>
        <w:tab w:val="center" w:pos="2160"/>
        <w:tab w:val="center" w:pos="2880"/>
        <w:tab w:val="center" w:pos="7777"/>
      </w:tabs>
      <w:spacing w:after="0" w:line="240" w:lineRule="auto"/>
      <w:ind w:left="0" w:right="0" w:firstLine="0"/>
      <w:rPr/>
    </w:pPr>
    <w:r w:rsidDel="00000000" w:rsidR="00000000" w:rsidRPr="00000000">
      <w:rPr>
        <w:color w:val="0000ff"/>
        <w:sz w:val="18"/>
        <w:szCs w:val="18"/>
        <w:rtl w:val="0"/>
      </w:rPr>
      <w:t xml:space="preserve">Fax: 0191 428 4053</w:t>
    </w:r>
    <w:r w:rsidDel="00000000" w:rsidR="00000000" w:rsidRPr="00000000">
      <w:rPr>
        <w:color w:val="0070c0"/>
        <w:sz w:val="18"/>
        <w:szCs w:val="18"/>
        <w:rtl w:val="0"/>
      </w:rPr>
      <w:t xml:space="preserve"> </w:t>
      <w:tab/>
    </w:r>
    <w:r w:rsidDel="00000000" w:rsidR="00000000" w:rsidRPr="00000000">
      <w:rPr>
        <w:color w:val="0000ff"/>
        <w:sz w:val="18"/>
        <w:szCs w:val="18"/>
        <w:rtl w:val="0"/>
      </w:rPr>
      <w:t xml:space="preserve"> </w:t>
      <w:tab/>
    </w:r>
    <w:r w:rsidDel="00000000" w:rsidR="00000000" w:rsidRPr="00000000">
      <w:rPr>
        <w:sz w:val="24"/>
        <w:szCs w:val="24"/>
        <w:rtl w:val="0"/>
      </w:rPr>
      <w:t xml:space="preserve"> </w:t>
      <w:tab/>
      <w:t xml:space="preserve"> </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13"/>
        <w:tab w:val="right" w:pos="9026"/>
      </w:tabs>
      <w:spacing w:after="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13"/>
        <w:tab w:val="right" w:pos="9026"/>
      </w:tabs>
      <w:spacing w:after="0" w:line="240" w:lineRule="auto"/>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pos="4513"/>
        <w:tab w:val="right" w:pos="9026"/>
      </w:tabs>
      <w:spacing w:after="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after="270" w:line="249" w:lineRule="auto"/>
        <w:ind w:left="10" w:right="306" w:hanging="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ind w:hanging="10"/>
    </w:pPr>
    <w:rPr>
      <w:color w:val="000000"/>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425C33"/>
    <w:pPr>
      <w:tabs>
        <w:tab w:val="center" w:pos="4513"/>
        <w:tab w:val="right" w:pos="9026"/>
      </w:tabs>
      <w:spacing w:after="0" w:line="240" w:lineRule="auto"/>
    </w:pPr>
  </w:style>
  <w:style w:type="character" w:styleId="HeaderChar" w:customStyle="1">
    <w:name w:val="Header Char"/>
    <w:basedOn w:val="DefaultParagraphFont"/>
    <w:link w:val="Header"/>
    <w:uiPriority w:val="99"/>
    <w:rsid w:val="00425C33"/>
    <w:rPr>
      <w:rFonts w:ascii="Arial" w:cs="Arial" w:eastAsia="Arial" w:hAnsi="Arial"/>
      <w:color w:val="000000"/>
    </w:rPr>
  </w:style>
  <w:style w:type="paragraph" w:styleId="Footer">
    <w:name w:val="footer"/>
    <w:basedOn w:val="Normal"/>
    <w:link w:val="FooterChar"/>
    <w:uiPriority w:val="99"/>
    <w:unhideWhenUsed w:val="1"/>
    <w:rsid w:val="00425C33"/>
    <w:pPr>
      <w:tabs>
        <w:tab w:val="center" w:pos="4513"/>
        <w:tab w:val="right" w:pos="9026"/>
      </w:tabs>
      <w:spacing w:after="0" w:line="240" w:lineRule="auto"/>
    </w:pPr>
  </w:style>
  <w:style w:type="character" w:styleId="FooterChar" w:customStyle="1">
    <w:name w:val="Footer Char"/>
    <w:basedOn w:val="DefaultParagraphFont"/>
    <w:link w:val="Footer"/>
    <w:uiPriority w:val="99"/>
    <w:rsid w:val="00425C33"/>
    <w:rPr>
      <w:rFonts w:ascii="Arial" w:cs="Arial" w:eastAsia="Arial" w:hAnsi="Arial"/>
      <w:color w:val="000000"/>
    </w:rPr>
  </w:style>
  <w:style w:type="character" w:styleId="Hyperlink">
    <w:name w:val="Hyperlink"/>
    <w:basedOn w:val="DefaultParagraphFont"/>
    <w:uiPriority w:val="99"/>
    <w:unhideWhenUsed w:val="1"/>
    <w:rsid w:val="00425C33"/>
    <w:rPr>
      <w:color w:val="0563c1" w:themeColor="hyperlink"/>
      <w:u w:val="single"/>
    </w:rPr>
  </w:style>
  <w:style w:type="character" w:styleId="UnresolvedMention">
    <w:name w:val="Unresolved Mention"/>
    <w:basedOn w:val="DefaultParagraphFont"/>
    <w:uiPriority w:val="99"/>
    <w:semiHidden w:val="1"/>
    <w:unhideWhenUsed w:val="1"/>
    <w:rsid w:val="00425C33"/>
    <w:rPr>
      <w:color w:val="605e5c"/>
      <w:shd w:color="auto" w:fill="e1dfdd" w:val="clear"/>
    </w:rPr>
  </w:style>
  <w:style w:type="paragraph" w:styleId="ListParagraph">
    <w:name w:val="List Paragraph"/>
    <w:basedOn w:val="Normal"/>
    <w:uiPriority w:val="34"/>
    <w:qFormat w:val="1"/>
    <w:rsid w:val="00867783"/>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NormalWeb">
    <w:name w:val="Normal (Web)"/>
    <w:basedOn w:val="Normal"/>
    <w:uiPriority w:val="99"/>
    <w:semiHidden w:val="1"/>
    <w:unhideWhenUsed w:val="1"/>
    <w:rsid w:val="004A57F7"/>
    <w:pPr>
      <w:spacing w:after="100" w:afterAutospacing="1" w:before="100" w:beforeAutospacing="1" w:line="240" w:lineRule="auto"/>
      <w:ind w:left="0" w:right="0" w:firstLine="0"/>
    </w:pPr>
    <w:rPr>
      <w:rFonts w:ascii="Times New Roman" w:cs="Times New Roman" w:eastAsia="Times New Roman" w:hAnsi="Times New Roman"/>
      <w:color w:val="auto"/>
      <w:sz w:val="24"/>
      <w:szCs w:val="24"/>
    </w:rPr>
  </w:style>
  <w:style w:type="character" w:styleId="FollowedHyperlink">
    <w:name w:val="FollowedHyperlink"/>
    <w:basedOn w:val="DefaultParagraphFont"/>
    <w:uiPriority w:val="99"/>
    <w:semiHidden w:val="1"/>
    <w:unhideWhenUsed w:val="1"/>
    <w:rsid w:val="008A1873"/>
    <w:rPr>
      <w:color w:val="954f72"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hyperlink" Target="mailto:Office@stjosephs.u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XWAfogZeZSIi+vaUUJGSsknvdg==">AMUW2mWvUlDkXF257c/nBAen1rKRqrBkkzDRNmQUFa7mFwfFsWmRBWGlkzFGgnWvDmnftt27ROm7badho2QFNSy075HSp0z3VY1lauJPvjNyUuiZnrQU2wiJU7w2uobJ/IO0jM51TGY4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2021-12-07T09:47:00Z</dcterms:created>
  <dc:creator>Denise Ritchie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0x010100C63080D8F82B3A43951022D396453623</vt:lpwstr>
  </property>
</Properties>
</file>