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DCB" w:rsidRDefault="00EF0DCB">
      <w:pPr>
        <w:spacing w:after="0" w:line="259" w:lineRule="auto"/>
        <w:ind w:left="0" w:firstLine="0"/>
        <w:jc w:val="right"/>
      </w:pPr>
    </w:p>
    <w:p w:rsidR="00EF0DCB" w:rsidRDefault="00EF0DCB">
      <w:pPr>
        <w:spacing w:after="0" w:line="259" w:lineRule="auto"/>
        <w:ind w:left="0" w:firstLine="0"/>
        <w:jc w:val="right"/>
      </w:pPr>
    </w:p>
    <w:p w:rsidR="00EF0DCB" w:rsidRDefault="00EF0DCB">
      <w:pPr>
        <w:spacing w:after="0" w:line="240" w:lineRule="auto"/>
        <w:ind w:left="0" w:right="0" w:firstLine="0"/>
        <w:rPr>
          <w:rFonts w:ascii="Calibri" w:eastAsia="Calibri" w:hAnsi="Calibri" w:cs="Calibri"/>
        </w:rPr>
      </w:pP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Dear Parent/carer</w:t>
      </w:r>
    </w:p>
    <w:p w:rsidR="00EF0DCB" w:rsidRDefault="00EF0DCB">
      <w:pPr>
        <w:spacing w:after="0" w:line="240" w:lineRule="auto"/>
        <w:ind w:left="0" w:right="0" w:firstLine="0"/>
        <w:rPr>
          <w:rFonts w:ascii="Calibri" w:eastAsia="Calibri" w:hAnsi="Calibri" w:cs="Calibri"/>
        </w:rPr>
      </w:pPr>
    </w:p>
    <w:p w:rsidR="00EF0DCB" w:rsidRDefault="003B6197">
      <w:pPr>
        <w:spacing w:after="0" w:line="240" w:lineRule="auto"/>
        <w:ind w:left="0" w:right="0" w:firstLine="0"/>
        <w:rPr>
          <w:rFonts w:ascii="Calibri" w:eastAsia="Calibri" w:hAnsi="Calibri" w:cs="Calibri"/>
          <w:b/>
        </w:rPr>
      </w:pPr>
      <w:r>
        <w:rPr>
          <w:rFonts w:ascii="Calibri" w:eastAsia="Calibri" w:hAnsi="Calibri" w:cs="Calibri"/>
          <w:b/>
        </w:rPr>
        <w:t>Careers Programme</w:t>
      </w:r>
    </w:p>
    <w:p w:rsidR="00EF0DCB" w:rsidRDefault="00EF0DCB">
      <w:pPr>
        <w:spacing w:after="0" w:line="240" w:lineRule="auto"/>
        <w:ind w:left="0" w:right="0" w:firstLine="0"/>
        <w:rPr>
          <w:rFonts w:ascii="Calibri" w:eastAsia="Calibri" w:hAnsi="Calibri" w:cs="Calibri"/>
        </w:rPr>
      </w:pP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I would like to take this opportunity to let you know about some of the bespoke careers provision we have out in place for your child.  We have created a careers aspirations group in year ten. This group has been selected because of their attainment both a</w:t>
      </w:r>
      <w:r>
        <w:rPr>
          <w:rFonts w:ascii="Calibri" w:eastAsia="Calibri" w:hAnsi="Calibri" w:cs="Calibri"/>
        </w:rPr>
        <w:t xml:space="preserve">t primary school and potential they have shown while at St Josephs.  We wanted to give them a tailored programme of careers support to help them with choice about post 16 and beyond. Providing them with the tools to access University places and </w:t>
      </w:r>
      <w:proofErr w:type="gramStart"/>
      <w:r>
        <w:rPr>
          <w:rFonts w:ascii="Calibri" w:eastAsia="Calibri" w:hAnsi="Calibri" w:cs="Calibri"/>
        </w:rPr>
        <w:t>higher leve</w:t>
      </w:r>
      <w:r>
        <w:rPr>
          <w:rFonts w:ascii="Calibri" w:eastAsia="Calibri" w:hAnsi="Calibri" w:cs="Calibri"/>
        </w:rPr>
        <w:t>l</w:t>
      </w:r>
      <w:proofErr w:type="gramEnd"/>
      <w:r>
        <w:rPr>
          <w:rFonts w:ascii="Calibri" w:eastAsia="Calibri" w:hAnsi="Calibri" w:cs="Calibri"/>
        </w:rPr>
        <w:t xml:space="preserve"> apprenticeship.</w:t>
      </w:r>
    </w:p>
    <w:p w:rsidR="00EF0DCB" w:rsidRDefault="00EF0DCB">
      <w:pPr>
        <w:spacing w:after="0" w:line="240" w:lineRule="auto"/>
        <w:ind w:left="0" w:right="0" w:firstLine="0"/>
        <w:rPr>
          <w:rFonts w:ascii="Calibri" w:eastAsia="Calibri" w:hAnsi="Calibri" w:cs="Calibri"/>
        </w:rPr>
      </w:pP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As part of this programme they have been given additional careers advice and will take part in 5 mentoring sessions led by Newcastle University. We are also hoping to arrange a trip to a local University if local restrictions allow.</w:t>
      </w:r>
    </w:p>
    <w:p w:rsidR="00EF0DCB" w:rsidRDefault="00EF0DCB">
      <w:pPr>
        <w:spacing w:after="0" w:line="240" w:lineRule="auto"/>
        <w:ind w:left="0" w:right="0" w:firstLine="0"/>
        <w:rPr>
          <w:rFonts w:ascii="Calibri" w:eastAsia="Calibri" w:hAnsi="Calibri" w:cs="Calibri"/>
        </w:rPr>
      </w:pP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 xml:space="preserve">As </w:t>
      </w:r>
      <w:r>
        <w:rPr>
          <w:rFonts w:ascii="Calibri" w:eastAsia="Calibri" w:hAnsi="Calibri" w:cs="Calibri"/>
        </w:rPr>
        <w:t>part of the mentoring programme students may be asked to take part in surveys to collate their information about the impact of the sessions. The decision about whether they participate in the surveys is yours. Your child will be informed that taking part i</w:t>
      </w:r>
      <w:r>
        <w:rPr>
          <w:rFonts w:ascii="Calibri" w:eastAsia="Calibri" w:hAnsi="Calibri" w:cs="Calibri"/>
        </w:rPr>
        <w:t xml:space="preserve">n the surveys is optional.  All survey responses will remain confidential, and individual’s responses will not be shared with school staff. However, information based on the results of the group of participants will be provided. </w:t>
      </w: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Would you please be able t</w:t>
      </w:r>
      <w:r>
        <w:rPr>
          <w:rFonts w:ascii="Calibri" w:eastAsia="Calibri" w:hAnsi="Calibri" w:cs="Calibri"/>
        </w:rPr>
        <w:t xml:space="preserve">o fill out this form if you consent to your child taking part in the optional surveys. </w:t>
      </w:r>
      <w:hyperlink r:id="rId7">
        <w:r>
          <w:rPr>
            <w:color w:val="0000FF"/>
            <w:sz w:val="24"/>
            <w:szCs w:val="24"/>
            <w:highlight w:val="white"/>
            <w:u w:val="single"/>
          </w:rPr>
          <w:t>https://neucp.glasscubes.com/form/83152ff2-68ab-4871-8925-dce933aa3fc7</w:t>
        </w:r>
      </w:hyperlink>
    </w:p>
    <w:p w:rsidR="00EF0DCB" w:rsidRDefault="00EF0DCB">
      <w:pPr>
        <w:spacing w:after="0" w:line="240" w:lineRule="auto"/>
        <w:ind w:left="0" w:right="0" w:firstLine="0"/>
        <w:rPr>
          <w:rFonts w:ascii="Calibri" w:eastAsia="Calibri" w:hAnsi="Calibri" w:cs="Calibri"/>
        </w:rPr>
      </w:pP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This pr</w:t>
      </w:r>
      <w:r>
        <w:rPr>
          <w:rFonts w:ascii="Calibri" w:eastAsia="Calibri" w:hAnsi="Calibri" w:cs="Calibri"/>
        </w:rPr>
        <w:t>ogramme will complement the wider careers in school. This year this will include:</w:t>
      </w:r>
    </w:p>
    <w:p w:rsidR="00EF0DCB" w:rsidRDefault="00EF0DCB">
      <w:pPr>
        <w:spacing w:after="0" w:line="240" w:lineRule="auto"/>
        <w:ind w:left="0" w:right="0" w:firstLine="0"/>
        <w:rPr>
          <w:rFonts w:ascii="Calibri" w:eastAsia="Calibri" w:hAnsi="Calibri" w:cs="Calibri"/>
        </w:rPr>
      </w:pP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 xml:space="preserve">Registration onto </w:t>
      </w:r>
      <w:proofErr w:type="spellStart"/>
      <w:r>
        <w:rPr>
          <w:rFonts w:ascii="Calibri" w:eastAsia="Calibri" w:hAnsi="Calibri" w:cs="Calibri"/>
        </w:rPr>
        <w:t>Unifrog</w:t>
      </w:r>
      <w:proofErr w:type="spellEnd"/>
      <w:r>
        <w:rPr>
          <w:rFonts w:ascii="Calibri" w:eastAsia="Calibri" w:hAnsi="Calibri" w:cs="Calibri"/>
        </w:rPr>
        <w:t>- an online research platform</w:t>
      </w: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PSHE sessions about post 16 choices</w:t>
      </w: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 xml:space="preserve">The start of 1:1 careers </w:t>
      </w:r>
      <w:proofErr w:type="gramStart"/>
      <w:r>
        <w:rPr>
          <w:rFonts w:ascii="Calibri" w:eastAsia="Calibri" w:hAnsi="Calibri" w:cs="Calibri"/>
        </w:rPr>
        <w:t>interviews</w:t>
      </w:r>
      <w:proofErr w:type="gramEnd"/>
    </w:p>
    <w:p w:rsidR="00EF0DCB" w:rsidRDefault="003B6197">
      <w:pPr>
        <w:spacing w:after="0" w:line="240" w:lineRule="auto"/>
        <w:ind w:left="0" w:right="0" w:firstLine="0"/>
        <w:rPr>
          <w:rFonts w:ascii="Calibri" w:eastAsia="Calibri" w:hAnsi="Calibri" w:cs="Calibri"/>
        </w:rPr>
      </w:pPr>
      <w:r>
        <w:rPr>
          <w:rFonts w:ascii="Calibri" w:eastAsia="Calibri" w:hAnsi="Calibri" w:cs="Calibri"/>
        </w:rPr>
        <w:t>Careers Fair in July</w:t>
      </w: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 xml:space="preserve">Work Experience </w:t>
      </w: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 xml:space="preserve">Careers </w:t>
      </w:r>
      <w:r>
        <w:rPr>
          <w:rFonts w:ascii="Calibri" w:eastAsia="Calibri" w:hAnsi="Calibri" w:cs="Calibri"/>
        </w:rPr>
        <w:t xml:space="preserve">in </w:t>
      </w:r>
      <w:proofErr w:type="gramStart"/>
      <w:r>
        <w:rPr>
          <w:rFonts w:ascii="Calibri" w:eastAsia="Calibri" w:hAnsi="Calibri" w:cs="Calibri"/>
        </w:rPr>
        <w:t>subjects</w:t>
      </w:r>
      <w:proofErr w:type="gramEnd"/>
      <w:r>
        <w:rPr>
          <w:rFonts w:ascii="Calibri" w:eastAsia="Calibri" w:hAnsi="Calibri" w:cs="Calibri"/>
        </w:rPr>
        <w:t xml:space="preserve"> weeks each term</w:t>
      </w:r>
    </w:p>
    <w:p w:rsidR="00EF0DCB" w:rsidRDefault="00EF0DCB">
      <w:pPr>
        <w:spacing w:after="0" w:line="240" w:lineRule="auto"/>
        <w:ind w:left="0" w:right="0" w:firstLine="0"/>
        <w:rPr>
          <w:rFonts w:ascii="Calibri" w:eastAsia="Calibri" w:hAnsi="Calibri" w:cs="Calibri"/>
        </w:rPr>
      </w:pP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 xml:space="preserve">If you want to find out any further information about careers please look at the section on our website </w:t>
      </w:r>
      <w:hyperlink r:id="rId8">
        <w:r>
          <w:rPr>
            <w:rFonts w:ascii="Calibri" w:eastAsia="Calibri" w:hAnsi="Calibri" w:cs="Calibri"/>
            <w:color w:val="1155CC"/>
            <w:u w:val="single"/>
          </w:rPr>
          <w:t>http://www.stjosephs.uk.net/school-life/caree</w:t>
        </w:r>
        <w:r>
          <w:rPr>
            <w:rFonts w:ascii="Calibri" w:eastAsia="Calibri" w:hAnsi="Calibri" w:cs="Calibri"/>
            <w:color w:val="1155CC"/>
            <w:u w:val="single"/>
          </w:rPr>
          <w:t>rs-programme/</w:t>
        </w:r>
      </w:hyperlink>
      <w:r>
        <w:rPr>
          <w:rFonts w:ascii="Calibri" w:eastAsia="Calibri" w:hAnsi="Calibri" w:cs="Calibri"/>
        </w:rPr>
        <w:t xml:space="preserve"> or contact </w:t>
      </w:r>
      <w:hyperlink r:id="rId9">
        <w:r>
          <w:rPr>
            <w:rFonts w:ascii="Calibri" w:eastAsia="Calibri" w:hAnsi="Calibri" w:cs="Calibri"/>
            <w:color w:val="1155CC"/>
            <w:u w:val="single"/>
          </w:rPr>
          <w:t>lewis-dales@stjosephs.uk.net</w:t>
        </w:r>
      </w:hyperlink>
      <w:r>
        <w:rPr>
          <w:rFonts w:ascii="Calibri" w:eastAsia="Calibri" w:hAnsi="Calibri" w:cs="Calibri"/>
        </w:rPr>
        <w:t>.</w:t>
      </w:r>
    </w:p>
    <w:p w:rsidR="00EF0DCB" w:rsidRDefault="00EF0DCB">
      <w:pPr>
        <w:spacing w:after="0" w:line="240" w:lineRule="auto"/>
        <w:ind w:left="0" w:right="0" w:firstLine="0"/>
        <w:rPr>
          <w:rFonts w:ascii="Calibri" w:eastAsia="Calibri" w:hAnsi="Calibri" w:cs="Calibri"/>
        </w:rPr>
      </w:pP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Yours</w:t>
      </w:r>
    </w:p>
    <w:p w:rsidR="00EF0DCB" w:rsidRDefault="00EF0DCB">
      <w:pPr>
        <w:spacing w:after="0" w:line="240" w:lineRule="auto"/>
        <w:ind w:left="0" w:right="0" w:firstLine="0"/>
        <w:rPr>
          <w:rFonts w:ascii="Calibri" w:eastAsia="Calibri" w:hAnsi="Calibri" w:cs="Calibri"/>
        </w:rPr>
      </w:pPr>
    </w:p>
    <w:p w:rsidR="00EF0DCB" w:rsidRDefault="00EF0DCB">
      <w:pPr>
        <w:spacing w:after="0" w:line="240" w:lineRule="auto"/>
        <w:ind w:left="0" w:right="0" w:firstLine="0"/>
        <w:rPr>
          <w:rFonts w:ascii="Calibri" w:eastAsia="Calibri" w:hAnsi="Calibri" w:cs="Calibri"/>
        </w:rPr>
      </w:pPr>
    </w:p>
    <w:p w:rsidR="00EF0DCB" w:rsidRDefault="00EF0DCB">
      <w:pPr>
        <w:spacing w:after="0" w:line="240" w:lineRule="auto"/>
        <w:ind w:left="0" w:right="0" w:firstLine="0"/>
        <w:rPr>
          <w:rFonts w:ascii="Calibri" w:eastAsia="Calibri" w:hAnsi="Calibri" w:cs="Calibri"/>
        </w:rPr>
      </w:pP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Suzanne Lewis-Dale</w:t>
      </w:r>
    </w:p>
    <w:p w:rsidR="00EF0DCB" w:rsidRDefault="003B6197">
      <w:pPr>
        <w:spacing w:after="0" w:line="240" w:lineRule="auto"/>
        <w:ind w:left="0" w:right="0" w:firstLine="0"/>
        <w:rPr>
          <w:rFonts w:ascii="Calibri" w:eastAsia="Calibri" w:hAnsi="Calibri" w:cs="Calibri"/>
        </w:rPr>
      </w:pPr>
      <w:r>
        <w:rPr>
          <w:rFonts w:ascii="Calibri" w:eastAsia="Calibri" w:hAnsi="Calibri" w:cs="Calibri"/>
        </w:rPr>
        <w:t xml:space="preserve">Deputy Headteacher </w:t>
      </w:r>
      <w:proofErr w:type="gramStart"/>
      <w:r>
        <w:rPr>
          <w:rFonts w:ascii="Calibri" w:eastAsia="Calibri" w:hAnsi="Calibri" w:cs="Calibri"/>
        </w:rPr>
        <w:t>( Teaching</w:t>
      </w:r>
      <w:proofErr w:type="gramEnd"/>
      <w:r>
        <w:rPr>
          <w:rFonts w:ascii="Calibri" w:eastAsia="Calibri" w:hAnsi="Calibri" w:cs="Calibri"/>
        </w:rPr>
        <w:t xml:space="preserve"> and Learning)</w:t>
      </w:r>
    </w:p>
    <w:sectPr w:rsidR="00EF0DCB">
      <w:headerReference w:type="even" r:id="rId10"/>
      <w:headerReference w:type="default" r:id="rId11"/>
      <w:footerReference w:type="even" r:id="rId12"/>
      <w:footerReference w:type="default" r:id="rId13"/>
      <w:headerReference w:type="first" r:id="rId14"/>
      <w:footerReference w:type="first" r:id="rId15"/>
      <w:pgSz w:w="11906" w:h="16838"/>
      <w:pgMar w:top="720" w:right="282" w:bottom="720" w:left="567"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197" w:rsidRDefault="003B6197">
      <w:pPr>
        <w:spacing w:after="0" w:line="240" w:lineRule="auto"/>
      </w:pPr>
      <w:r>
        <w:separator/>
      </w:r>
    </w:p>
  </w:endnote>
  <w:endnote w:type="continuationSeparator" w:id="0">
    <w:p w:rsidR="003B6197" w:rsidRDefault="003B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CB" w:rsidRDefault="00EF0DCB">
    <w:pPr>
      <w:pBdr>
        <w:top w:val="nil"/>
        <w:left w:val="nil"/>
        <w:bottom w:val="nil"/>
        <w:right w:val="nil"/>
        <w:between w:val="nil"/>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CB" w:rsidRDefault="00EF0DCB">
    <w:pPr>
      <w:spacing w:after="0" w:line="259" w:lineRule="auto"/>
      <w:ind w:left="0" w:right="-3400" w:firstLine="0"/>
      <w:jc w:val="center"/>
      <w:rPr>
        <w:color w:val="0000FF"/>
        <w:sz w:val="24"/>
        <w:szCs w:val="24"/>
      </w:rPr>
    </w:pPr>
  </w:p>
  <w:p w:rsidR="00EF0DCB" w:rsidRDefault="003B6197">
    <w:pPr>
      <w:ind w:right="142" w:hanging="294"/>
      <w:jc w:val="center"/>
      <w:rPr>
        <w:sz w:val="24"/>
        <w:szCs w:val="24"/>
      </w:rPr>
    </w:pPr>
    <w:r>
      <w:rPr>
        <w:b/>
        <w:sz w:val="24"/>
        <w:szCs w:val="24"/>
        <w:shd w:val="clear" w:color="auto" w:fill="FFFF80"/>
      </w:rPr>
      <w:t>Parents/Carers: Stay Alert. Keep your child at home if they have Covid-19 symptoms. Stay Safe.</w:t>
    </w:r>
    <w:r>
      <w:rPr>
        <w:noProof/>
      </w:rPr>
      <w:drawing>
        <wp:anchor distT="0" distB="0" distL="114300" distR="114300" simplePos="0" relativeHeight="251659264" behindDoc="0" locked="0" layoutInCell="1" hidden="0" allowOverlap="1">
          <wp:simplePos x="0" y="0"/>
          <wp:positionH relativeFrom="column">
            <wp:posOffset>-328929</wp:posOffset>
          </wp:positionH>
          <wp:positionV relativeFrom="paragraph">
            <wp:posOffset>496569</wp:posOffset>
          </wp:positionV>
          <wp:extent cx="2138680" cy="524510"/>
          <wp:effectExtent l="0" t="0" r="0" b="0"/>
          <wp:wrapSquare wrapText="bothSides" distT="0" distB="0" distL="114300" distR="114300"/>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38680" cy="52451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5040630</wp:posOffset>
          </wp:positionH>
          <wp:positionV relativeFrom="paragraph">
            <wp:posOffset>309880</wp:posOffset>
          </wp:positionV>
          <wp:extent cx="1104900" cy="742950"/>
          <wp:effectExtent l="0" t="0" r="0" b="0"/>
          <wp:wrapSquare wrapText="bothSides" distT="0" distB="0" distL="114300" distR="114300"/>
          <wp:docPr id="6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104900" cy="742950"/>
                  </a:xfrm>
                  <a:prstGeom prst="rect">
                    <a:avLst/>
                  </a:prstGeom>
                  <a:ln/>
                </pic:spPr>
              </pic:pic>
            </a:graphicData>
          </a:graphic>
        </wp:anchor>
      </w:drawing>
    </w:r>
  </w:p>
  <w:p w:rsidR="00EF0DCB" w:rsidRDefault="003B6197">
    <w:pPr>
      <w:spacing w:after="0" w:line="259" w:lineRule="auto"/>
      <w:ind w:left="0" w:right="-3400" w:firstLine="0"/>
      <w:rPr>
        <w:color w:val="0000FF"/>
        <w:sz w:val="24"/>
        <w:szCs w:val="24"/>
      </w:rPr>
    </w:pPr>
    <w:r>
      <w:rPr>
        <w:color w:val="0000FF"/>
        <w:sz w:val="24"/>
        <w:szCs w:val="24"/>
      </w:rPr>
      <w:t xml:space="preserve">             Caritas Christi </w:t>
    </w:r>
    <w:proofErr w:type="spellStart"/>
    <w:r>
      <w:rPr>
        <w:color w:val="0000FF"/>
        <w:sz w:val="24"/>
        <w:szCs w:val="24"/>
      </w:rPr>
      <w:t>Urget</w:t>
    </w:r>
    <w:proofErr w:type="spellEnd"/>
    <w:r>
      <w:rPr>
        <w:color w:val="0000FF"/>
        <w:sz w:val="24"/>
        <w:szCs w:val="24"/>
      </w:rPr>
      <w:t xml:space="preserve"> Nos</w:t>
    </w:r>
  </w:p>
  <w:p w:rsidR="00EF0DCB" w:rsidRDefault="003B6197">
    <w:pPr>
      <w:spacing w:after="0" w:line="259" w:lineRule="auto"/>
      <w:ind w:left="0" w:right="-3003" w:firstLine="0"/>
    </w:pPr>
    <w:r>
      <w:rPr>
        <w:color w:val="0000FF"/>
        <w:sz w:val="24"/>
        <w:szCs w:val="24"/>
      </w:rPr>
      <w:t xml:space="preserve">         ‘The love of Christ spurs us on’</w:t>
    </w:r>
  </w:p>
  <w:p w:rsidR="00EF0DCB" w:rsidRDefault="003B6197">
    <w:pPr>
      <w:spacing w:after="0" w:line="259" w:lineRule="auto"/>
      <w:ind w:left="3229" w:right="0" w:firstLine="0"/>
    </w:pPr>
    <w:r>
      <w:rPr>
        <w:sz w:val="24"/>
        <w:szCs w:val="24"/>
      </w:rPr>
      <w:t xml:space="preserve"> </w:t>
    </w:r>
  </w:p>
  <w:p w:rsidR="00EF0DCB" w:rsidRDefault="003B6197">
    <w:pPr>
      <w:pBdr>
        <w:top w:val="nil"/>
        <w:left w:val="nil"/>
        <w:bottom w:val="nil"/>
        <w:right w:val="nil"/>
        <w:between w:val="nil"/>
      </w:pBdr>
      <w:tabs>
        <w:tab w:val="center" w:pos="4513"/>
        <w:tab w:val="right" w:pos="9026"/>
        <w:tab w:val="left" w:pos="1319"/>
      </w:tabs>
      <w:spacing w:after="0" w:line="240" w:lineRule="auto"/>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CB" w:rsidRDefault="00EF0DCB">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197" w:rsidRDefault="003B6197">
      <w:pPr>
        <w:spacing w:after="0" w:line="240" w:lineRule="auto"/>
      </w:pPr>
      <w:r>
        <w:separator/>
      </w:r>
    </w:p>
  </w:footnote>
  <w:footnote w:type="continuationSeparator" w:id="0">
    <w:p w:rsidR="003B6197" w:rsidRDefault="003B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CB" w:rsidRDefault="00EF0DCB">
    <w:pPr>
      <w:pBdr>
        <w:top w:val="nil"/>
        <w:left w:val="nil"/>
        <w:bottom w:val="nil"/>
        <w:right w:val="nil"/>
        <w:between w:val="nil"/>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CB" w:rsidRDefault="003B6197">
    <w:pPr>
      <w:spacing w:after="0" w:line="240" w:lineRule="auto"/>
      <w:ind w:left="912" w:right="0" w:firstLine="0"/>
    </w:pPr>
    <w:r>
      <w:rPr>
        <w:b/>
        <w:color w:val="0000FF"/>
        <w:sz w:val="40"/>
        <w:szCs w:val="40"/>
      </w:rPr>
      <w:t>St Joseph's Catholic Academy</w:t>
    </w:r>
    <w:r>
      <w:rPr>
        <w:sz w:val="37"/>
        <w:szCs w:val="37"/>
        <w:vertAlign w:val="subscript"/>
      </w:rPr>
      <w:t xml:space="preserve"> </w:t>
    </w:r>
  </w:p>
  <w:p w:rsidR="00EF0DCB" w:rsidRDefault="003B6197">
    <w:pPr>
      <w:spacing w:after="0" w:line="240" w:lineRule="auto"/>
      <w:ind w:left="444" w:right="0" w:firstLine="0"/>
    </w:pPr>
    <w:r>
      <w:rPr>
        <w:color w:val="0000FF"/>
        <w:sz w:val="27"/>
        <w:szCs w:val="27"/>
      </w:rPr>
      <w:t xml:space="preserve">A </w:t>
    </w:r>
    <w:proofErr w:type="gramStart"/>
    <w:r>
      <w:rPr>
        <w:color w:val="0000FF"/>
        <w:sz w:val="27"/>
        <w:szCs w:val="27"/>
      </w:rPr>
      <w:t>Leading Edge</w:t>
    </w:r>
    <w:proofErr w:type="gramEnd"/>
    <w:r>
      <w:rPr>
        <w:color w:val="0000FF"/>
        <w:sz w:val="27"/>
        <w:szCs w:val="27"/>
      </w:rPr>
      <w:t xml:space="preserve"> Technology &amp; Applied Learning College</w:t>
    </w:r>
    <w:r>
      <w:rPr>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4918075</wp:posOffset>
          </wp:positionH>
          <wp:positionV relativeFrom="paragraph">
            <wp:posOffset>-620418</wp:posOffset>
          </wp:positionV>
          <wp:extent cx="1718946" cy="1476375"/>
          <wp:effectExtent l="0" t="0" r="0" b="0"/>
          <wp:wrapSquare wrapText="bothSides" distT="0" distB="0" distL="114300" distR="114300"/>
          <wp:docPr id="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18946" cy="1476375"/>
                  </a:xfrm>
                  <a:prstGeom prst="rect">
                    <a:avLst/>
                  </a:prstGeom>
                  <a:ln/>
                </pic:spPr>
              </pic:pic>
            </a:graphicData>
          </a:graphic>
        </wp:anchor>
      </w:drawing>
    </w:r>
  </w:p>
  <w:p w:rsidR="00EF0DCB" w:rsidRDefault="003B6197">
    <w:pPr>
      <w:spacing w:after="0" w:line="240" w:lineRule="auto"/>
      <w:ind w:left="1729" w:right="-3481" w:firstLine="0"/>
    </w:pPr>
    <w:r>
      <w:rPr>
        <w:color w:val="0000FF"/>
        <w:sz w:val="20"/>
        <w:szCs w:val="20"/>
      </w:rPr>
      <w:t xml:space="preserve">Mill Lane, </w:t>
    </w:r>
    <w:proofErr w:type="spellStart"/>
    <w:r>
      <w:rPr>
        <w:color w:val="0000FF"/>
        <w:sz w:val="20"/>
        <w:szCs w:val="20"/>
      </w:rPr>
      <w:t>Hebburn</w:t>
    </w:r>
    <w:proofErr w:type="spellEnd"/>
    <w:r>
      <w:rPr>
        <w:color w:val="0000FF"/>
        <w:sz w:val="20"/>
        <w:szCs w:val="20"/>
      </w:rPr>
      <w:t>, Tyne and Wear, NE31 2ET</w:t>
    </w:r>
    <w:r>
      <w:rPr>
        <w:sz w:val="24"/>
        <w:szCs w:val="24"/>
      </w:rPr>
      <w:t xml:space="preserve"> </w:t>
    </w:r>
  </w:p>
  <w:p w:rsidR="00EF0DCB" w:rsidRDefault="003B6197">
    <w:pPr>
      <w:spacing w:after="0" w:line="240" w:lineRule="auto"/>
      <w:ind w:left="2631" w:right="-3481" w:firstLine="0"/>
    </w:pPr>
    <w:r>
      <w:rPr>
        <w:color w:val="0000FF"/>
        <w:sz w:val="20"/>
        <w:szCs w:val="20"/>
      </w:rPr>
      <w:t>Telephone: 0191 428 2700</w:t>
    </w:r>
    <w:r>
      <w:rPr>
        <w:sz w:val="24"/>
        <w:szCs w:val="24"/>
      </w:rPr>
      <w:t xml:space="preserve"> </w:t>
    </w:r>
  </w:p>
  <w:p w:rsidR="00EF0DCB" w:rsidRDefault="003B6197">
    <w:pPr>
      <w:spacing w:after="0" w:line="240" w:lineRule="auto"/>
      <w:ind w:left="0" w:right="0" w:firstLine="0"/>
    </w:pPr>
    <w:r>
      <w:rPr>
        <w:sz w:val="24"/>
        <w:szCs w:val="24"/>
      </w:rPr>
      <w:t xml:space="preserve"> </w:t>
    </w:r>
  </w:p>
  <w:p w:rsidR="00EF0DCB" w:rsidRDefault="003B6197">
    <w:pPr>
      <w:tabs>
        <w:tab w:val="center" w:pos="5117"/>
      </w:tabs>
      <w:spacing w:after="0" w:line="240" w:lineRule="auto"/>
      <w:ind w:left="0" w:right="0" w:firstLine="0"/>
    </w:pPr>
    <w:r>
      <w:rPr>
        <w:color w:val="0000FF"/>
        <w:sz w:val="18"/>
        <w:szCs w:val="18"/>
      </w:rPr>
      <w:t xml:space="preserve">Email: </w:t>
    </w:r>
    <w:hyperlink r:id="rId2">
      <w:r>
        <w:rPr>
          <w:color w:val="0563C1"/>
          <w:sz w:val="18"/>
          <w:szCs w:val="18"/>
          <w:u w:val="single"/>
        </w:rPr>
        <w:t>Office@stjosephs.uk.net</w:t>
      </w:r>
    </w:hyperlink>
    <w:r>
      <w:rPr>
        <w:color w:val="0000FF"/>
        <w:sz w:val="18"/>
        <w:szCs w:val="18"/>
      </w:rPr>
      <w:tab/>
    </w:r>
    <w:r>
      <w:rPr>
        <w:b/>
        <w:color w:val="0000FF"/>
        <w:sz w:val="18"/>
        <w:szCs w:val="18"/>
      </w:rPr>
      <w:t>Headteacher: Mr P Mitchell</w:t>
    </w:r>
    <w:r>
      <w:rPr>
        <w:sz w:val="24"/>
        <w:szCs w:val="24"/>
      </w:rPr>
      <w:t xml:space="preserve"> </w:t>
    </w:r>
  </w:p>
  <w:p w:rsidR="00EF0DCB" w:rsidRDefault="003B6197">
    <w:pPr>
      <w:tabs>
        <w:tab w:val="center" w:pos="2880"/>
        <w:tab w:val="center" w:pos="5044"/>
      </w:tabs>
      <w:spacing w:after="0" w:line="240" w:lineRule="auto"/>
      <w:ind w:left="0" w:right="-3481" w:firstLine="0"/>
    </w:pPr>
    <w:r>
      <w:rPr>
        <w:color w:val="0000FF"/>
        <w:sz w:val="18"/>
        <w:szCs w:val="18"/>
      </w:rPr>
      <w:t xml:space="preserve">Web: www.stjosephs.uk.net </w:t>
    </w:r>
    <w:r>
      <w:rPr>
        <w:color w:val="0000FF"/>
        <w:sz w:val="18"/>
        <w:szCs w:val="18"/>
      </w:rPr>
      <w:tab/>
      <w:t xml:space="preserve"> </w:t>
    </w:r>
    <w:r>
      <w:rPr>
        <w:color w:val="0000FF"/>
        <w:sz w:val="18"/>
        <w:szCs w:val="18"/>
      </w:rPr>
      <w:tab/>
    </w:r>
    <w:r>
      <w:rPr>
        <w:color w:val="0000FF"/>
        <w:sz w:val="20"/>
        <w:szCs w:val="20"/>
      </w:rPr>
      <w:t xml:space="preserve">Chair of Governors: Mrs G Kilgour </w:t>
    </w:r>
    <w:r>
      <w:rPr>
        <w:sz w:val="24"/>
        <w:szCs w:val="24"/>
      </w:rPr>
      <w:t xml:space="preserve"> </w:t>
    </w:r>
  </w:p>
  <w:p w:rsidR="00EF0DCB" w:rsidRDefault="003B6197">
    <w:pPr>
      <w:tabs>
        <w:tab w:val="center" w:pos="2160"/>
        <w:tab w:val="center" w:pos="2880"/>
        <w:tab w:val="center" w:pos="7777"/>
      </w:tabs>
      <w:spacing w:after="0" w:line="240" w:lineRule="auto"/>
      <w:ind w:left="0" w:right="0" w:firstLine="0"/>
    </w:pPr>
    <w:r>
      <w:rPr>
        <w:color w:val="0000FF"/>
        <w:sz w:val="18"/>
        <w:szCs w:val="18"/>
      </w:rPr>
      <w:t>Fax: 0191 428 4053</w:t>
    </w:r>
    <w:r>
      <w:rPr>
        <w:color w:val="0070C0"/>
        <w:sz w:val="18"/>
        <w:szCs w:val="18"/>
      </w:rPr>
      <w:t xml:space="preserve"> </w:t>
    </w:r>
    <w:r>
      <w:rPr>
        <w:color w:val="0070C0"/>
        <w:sz w:val="18"/>
        <w:szCs w:val="18"/>
      </w:rPr>
      <w:tab/>
    </w:r>
    <w:r>
      <w:rPr>
        <w:color w:val="0000FF"/>
        <w:sz w:val="18"/>
        <w:szCs w:val="18"/>
      </w:rPr>
      <w:t xml:space="preserve"> </w:t>
    </w:r>
    <w:r>
      <w:rPr>
        <w:color w:val="0000FF"/>
        <w:sz w:val="18"/>
        <w:szCs w:val="18"/>
      </w:rPr>
      <w:tab/>
    </w:r>
    <w:r>
      <w:rPr>
        <w:sz w:val="24"/>
        <w:szCs w:val="24"/>
      </w:rPr>
      <w:t xml:space="preserve"> </w:t>
    </w:r>
    <w:r>
      <w:rPr>
        <w:sz w:val="24"/>
        <w:szCs w:val="24"/>
      </w:rPr>
      <w:tab/>
      <w:t xml:space="preserve"> </w:t>
    </w:r>
  </w:p>
  <w:p w:rsidR="00EF0DCB" w:rsidRDefault="00EF0DCB">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CB" w:rsidRDefault="00EF0DCB">
    <w:pPr>
      <w:pBdr>
        <w:top w:val="nil"/>
        <w:left w:val="nil"/>
        <w:bottom w:val="nil"/>
        <w:right w:val="nil"/>
        <w:between w:val="nil"/>
      </w:pBd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CB"/>
    <w:rsid w:val="003B6197"/>
    <w:rsid w:val="00BE7E86"/>
    <w:rsid w:val="00CA44F3"/>
    <w:rsid w:val="00EF0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97565-C210-4E06-A425-B7627280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70" w:line="249" w:lineRule="auto"/>
        <w:ind w:left="10" w:right="306" w:hanging="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25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33"/>
    <w:rPr>
      <w:rFonts w:ascii="Arial" w:eastAsia="Arial" w:hAnsi="Arial" w:cs="Arial"/>
      <w:color w:val="000000"/>
    </w:rPr>
  </w:style>
  <w:style w:type="paragraph" w:styleId="Footer">
    <w:name w:val="footer"/>
    <w:basedOn w:val="Normal"/>
    <w:link w:val="FooterChar"/>
    <w:uiPriority w:val="99"/>
    <w:unhideWhenUsed/>
    <w:rsid w:val="0042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33"/>
    <w:rPr>
      <w:rFonts w:ascii="Arial" w:eastAsia="Arial" w:hAnsi="Arial" w:cs="Arial"/>
      <w:color w:val="000000"/>
    </w:rPr>
  </w:style>
  <w:style w:type="character" w:styleId="Hyperlink">
    <w:name w:val="Hyperlink"/>
    <w:basedOn w:val="DefaultParagraphFont"/>
    <w:uiPriority w:val="99"/>
    <w:unhideWhenUsed/>
    <w:rsid w:val="00425C33"/>
    <w:rPr>
      <w:color w:val="0563C1" w:themeColor="hyperlink"/>
      <w:u w:val="single"/>
    </w:rPr>
  </w:style>
  <w:style w:type="character" w:styleId="UnresolvedMention">
    <w:name w:val="Unresolved Mention"/>
    <w:basedOn w:val="DefaultParagraphFont"/>
    <w:uiPriority w:val="99"/>
    <w:semiHidden/>
    <w:unhideWhenUsed/>
    <w:rsid w:val="00425C33"/>
    <w:rPr>
      <w:color w:val="605E5C"/>
      <w:shd w:val="clear" w:color="auto" w:fill="E1DFDD"/>
    </w:rPr>
  </w:style>
  <w:style w:type="paragraph" w:styleId="ListParagraph">
    <w:name w:val="List Paragraph"/>
    <w:basedOn w:val="Normal"/>
    <w:uiPriority w:val="34"/>
    <w:qFormat/>
    <w:rsid w:val="008677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josephs.uk.net/school-life/careers-program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eucp.glasscubes.com/form/83152ff2-68ab-4871-8925-dce933aa3fc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wis-dales@stjosephs.uk.n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Office@stjosephs.uk.ne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ubabmSIYPk/7zfMpW2uNq6F1A==">AMUW2mWQRxAQHi1wpaLjuhIuQFtkTj7rOkPTvJjlB/CjwUkDp9gmFM77c1uOGLYGSoYAG6Wq7VwE+xyTd2BBAkumU5tpZXagTShbxrMdxXQX7chAuvqvHyw=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1897</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Ritchie</dc:creator>
  <cp:lastModifiedBy>L Thompson</cp:lastModifiedBy>
  <cp:revision>2</cp:revision>
  <dcterms:created xsi:type="dcterms:W3CDTF">2021-12-09T10:31:00Z</dcterms:created>
  <dcterms:modified xsi:type="dcterms:W3CDTF">2021-12-09T10:31:00Z</dcterms:modified>
</cp:coreProperties>
</file>